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B" w:rsidRDefault="00D25BC6" w:rsidP="005E1D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ZARZĄDZENIE </w:t>
      </w:r>
      <w:r w:rsidRPr="005E1D51">
        <w:rPr>
          <w:b/>
          <w:sz w:val="24"/>
          <w:szCs w:val="24"/>
        </w:rPr>
        <w:t>DYREKTORA</w:t>
      </w:r>
    </w:p>
    <w:p w:rsidR="00EB02E4" w:rsidRPr="005E1D51" w:rsidRDefault="00D25BC6" w:rsidP="00EB02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 – PRZEDSZKOLNEGO NR 10 W RYBNIKU</w:t>
      </w:r>
    </w:p>
    <w:p w:rsidR="00193D6A" w:rsidRDefault="00395903" w:rsidP="00EB02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 września 2021</w:t>
      </w:r>
      <w:r w:rsidR="00C25F4A">
        <w:rPr>
          <w:b/>
          <w:sz w:val="24"/>
          <w:szCs w:val="24"/>
        </w:rPr>
        <w:t xml:space="preserve"> r.</w:t>
      </w:r>
    </w:p>
    <w:p w:rsidR="00D25BC6" w:rsidRDefault="00D25BC6" w:rsidP="00EB02E4">
      <w:pPr>
        <w:spacing w:after="0"/>
        <w:jc w:val="center"/>
        <w:rPr>
          <w:b/>
          <w:sz w:val="24"/>
          <w:szCs w:val="24"/>
        </w:rPr>
      </w:pPr>
    </w:p>
    <w:p w:rsidR="00D25BC6" w:rsidRPr="005E1D51" w:rsidRDefault="00D25BC6" w:rsidP="00EB02E4">
      <w:pPr>
        <w:spacing w:after="0"/>
        <w:jc w:val="center"/>
        <w:rPr>
          <w:b/>
          <w:sz w:val="24"/>
          <w:szCs w:val="24"/>
        </w:rPr>
      </w:pPr>
    </w:p>
    <w:p w:rsidR="00193D6A" w:rsidRDefault="00C3796B" w:rsidP="005E1D51">
      <w:pPr>
        <w:spacing w:after="0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w sprawie ustalenia opłat za ko</w:t>
      </w:r>
      <w:r w:rsidR="00EB02E4">
        <w:rPr>
          <w:b/>
          <w:sz w:val="24"/>
          <w:szCs w:val="24"/>
        </w:rPr>
        <w:t xml:space="preserve">rzystanie z posiłków </w:t>
      </w:r>
      <w:r w:rsidR="001556A2">
        <w:rPr>
          <w:b/>
          <w:sz w:val="24"/>
          <w:szCs w:val="24"/>
        </w:rPr>
        <w:t xml:space="preserve">w </w:t>
      </w:r>
      <w:proofErr w:type="spellStart"/>
      <w:r w:rsidR="00EB02E4">
        <w:rPr>
          <w:b/>
          <w:sz w:val="24"/>
          <w:szCs w:val="24"/>
        </w:rPr>
        <w:t>ZSzP</w:t>
      </w:r>
      <w:proofErr w:type="spellEnd"/>
      <w:r w:rsidR="00EB02E4">
        <w:rPr>
          <w:b/>
          <w:sz w:val="24"/>
          <w:szCs w:val="24"/>
        </w:rPr>
        <w:t xml:space="preserve"> nr 10 w Rybniku</w:t>
      </w:r>
    </w:p>
    <w:p w:rsidR="00EB02E4" w:rsidRPr="005E1D51" w:rsidRDefault="00EB02E4" w:rsidP="005E1D51">
      <w:pPr>
        <w:spacing w:after="0"/>
        <w:rPr>
          <w:b/>
          <w:sz w:val="24"/>
          <w:szCs w:val="24"/>
        </w:rPr>
      </w:pPr>
    </w:p>
    <w:p w:rsidR="00C3796B" w:rsidRPr="005E1D51" w:rsidRDefault="00D53BE1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N</w:t>
      </w:r>
      <w:r w:rsidR="00C3796B" w:rsidRPr="005E1D51">
        <w:rPr>
          <w:sz w:val="24"/>
          <w:szCs w:val="24"/>
        </w:rPr>
        <w:t>a podstawie:</w:t>
      </w:r>
    </w:p>
    <w:p w:rsidR="00C3796B" w:rsidRPr="005E1D51" w:rsidRDefault="00C3796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106 Ustawy z d</w:t>
      </w:r>
      <w:r w:rsidR="007E61A9" w:rsidRPr="005E1D51">
        <w:rPr>
          <w:sz w:val="24"/>
          <w:szCs w:val="24"/>
        </w:rPr>
        <w:t>nia 14 grudnia 2016 r. – Prawo o</w:t>
      </w:r>
      <w:r w:rsidRPr="005E1D51">
        <w:rPr>
          <w:sz w:val="24"/>
          <w:szCs w:val="24"/>
        </w:rPr>
        <w:t>światowe (Dz. U. z 201</w:t>
      </w:r>
      <w:r w:rsidR="00A50292" w:rsidRPr="005E1D51">
        <w:rPr>
          <w:sz w:val="24"/>
          <w:szCs w:val="24"/>
        </w:rPr>
        <w:t>7 r. poz. 59</w:t>
      </w:r>
      <w:r w:rsidR="00D53BE1" w:rsidRPr="005E1D51">
        <w:rPr>
          <w:sz w:val="24"/>
          <w:szCs w:val="24"/>
        </w:rPr>
        <w:t>z</w:t>
      </w:r>
      <w:r w:rsidR="00804EAD" w:rsidRPr="005E1D51">
        <w:rPr>
          <w:sz w:val="24"/>
          <w:szCs w:val="24"/>
        </w:rPr>
        <w:t> </w:t>
      </w:r>
      <w:proofErr w:type="spellStart"/>
      <w:r w:rsidR="00D53BE1" w:rsidRPr="005E1D51">
        <w:rPr>
          <w:sz w:val="24"/>
          <w:szCs w:val="24"/>
        </w:rPr>
        <w:t>późn</w:t>
      </w:r>
      <w:proofErr w:type="spellEnd"/>
      <w:r w:rsidR="00D53BE1" w:rsidRPr="005E1D51">
        <w:rPr>
          <w:sz w:val="24"/>
          <w:szCs w:val="24"/>
        </w:rPr>
        <w:t>. zm.</w:t>
      </w:r>
      <w:r w:rsidRPr="005E1D51">
        <w:rPr>
          <w:sz w:val="24"/>
          <w:szCs w:val="24"/>
        </w:rPr>
        <w:t>)</w:t>
      </w:r>
      <w:r w:rsidR="0026530F" w:rsidRPr="005E1D51">
        <w:rPr>
          <w:sz w:val="24"/>
          <w:szCs w:val="24"/>
        </w:rPr>
        <w:t>;</w:t>
      </w:r>
    </w:p>
    <w:p w:rsidR="0026530F" w:rsidRPr="005E1D51" w:rsidRDefault="00D25BC6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9 pkt.12, pkt.13 i § 25 </w:t>
      </w:r>
      <w:r w:rsidR="002571B8">
        <w:rPr>
          <w:sz w:val="24"/>
          <w:szCs w:val="24"/>
        </w:rPr>
        <w:t xml:space="preserve">Statutu Zespołu </w:t>
      </w:r>
      <w:proofErr w:type="spellStart"/>
      <w:r w:rsidR="002571B8">
        <w:rPr>
          <w:sz w:val="24"/>
          <w:szCs w:val="24"/>
        </w:rPr>
        <w:t>Szkolno</w:t>
      </w:r>
      <w:proofErr w:type="spellEnd"/>
      <w:r w:rsidR="002571B8">
        <w:rPr>
          <w:sz w:val="24"/>
          <w:szCs w:val="24"/>
        </w:rPr>
        <w:t xml:space="preserve"> </w:t>
      </w:r>
      <w:r w:rsidR="00EE252D">
        <w:rPr>
          <w:sz w:val="24"/>
          <w:szCs w:val="24"/>
        </w:rPr>
        <w:t xml:space="preserve">– Przedszkolnego </w:t>
      </w:r>
      <w:r w:rsidR="002571B8">
        <w:rPr>
          <w:sz w:val="24"/>
          <w:szCs w:val="24"/>
        </w:rPr>
        <w:t xml:space="preserve"> nr 10 w Rybniku.</w:t>
      </w:r>
    </w:p>
    <w:p w:rsidR="0026530F" w:rsidRPr="005E1D51" w:rsidRDefault="0026530F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Uchwały Rady Miasta Rybnika nr 683/XLIV/2018 z dnia </w:t>
      </w:r>
      <w:r w:rsidR="00D53BE1" w:rsidRPr="005E1D51">
        <w:rPr>
          <w:sz w:val="24"/>
          <w:szCs w:val="24"/>
        </w:rPr>
        <w:t xml:space="preserve">18 stycznia 2018 r. w sprawie ustalenia czasu bezpłatnego nauczania, wychowania i opieki oraz wysokości opłat za korzystanie z wychowania przedszkolnego w publicznych przedszkolach i oddziałach przedszkolnych w publicznych szkołach podstawowych prowadzonych przez Miasto Rybnik oraz uchwały Rady Miasta Rybnika nr 721/XLVI/2018 z dnia 22 marca 2018 r. </w:t>
      </w:r>
      <w:r w:rsidR="00193D6A" w:rsidRPr="005E1D51">
        <w:rPr>
          <w:sz w:val="24"/>
          <w:szCs w:val="24"/>
        </w:rPr>
        <w:br/>
      </w:r>
      <w:r w:rsidR="00D53BE1" w:rsidRPr="005E1D51">
        <w:rPr>
          <w:sz w:val="24"/>
          <w:szCs w:val="24"/>
        </w:rPr>
        <w:t xml:space="preserve">w sprawie zmiany uchwały nr 683/XLIV/2018 Rady Miasta Rybnika z dnia 18 stycznia 2018 r. w sprawie ustalenia czasu bezpłatnego nauczania, wychowania i opieki oraz wysokości opłat za korzystanie z wychowania przedszkolnego w publicznych przedszkolach </w:t>
      </w:r>
      <w:r w:rsidR="00193D6A" w:rsidRPr="005E1D51">
        <w:rPr>
          <w:sz w:val="24"/>
          <w:szCs w:val="24"/>
        </w:rPr>
        <w:br/>
      </w:r>
      <w:r w:rsidR="00D53BE1" w:rsidRPr="005E1D51">
        <w:rPr>
          <w:sz w:val="24"/>
          <w:szCs w:val="24"/>
        </w:rPr>
        <w:t>i oddziałach przedszkolnych w publicznych szkołach podstawowych prowadzonych przez Miasto Rybnik;</w:t>
      </w:r>
    </w:p>
    <w:p w:rsidR="00D53BE1" w:rsidRPr="005E1D51" w:rsidRDefault="00D53BE1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52 ust. 1, 2, 3, 12 i 15 ustawy z 27 października 2017 r. o finansowaniu zadań oświatowych</w:t>
      </w:r>
      <w:r w:rsidR="00804EAD" w:rsidRPr="005E1D51">
        <w:rPr>
          <w:sz w:val="24"/>
          <w:szCs w:val="24"/>
        </w:rPr>
        <w:t xml:space="preserve"> (Dz. U. z 2017 r. poz. 2203 z </w:t>
      </w:r>
      <w:proofErr w:type="spellStart"/>
      <w:r w:rsidR="00804EAD" w:rsidRPr="005E1D51">
        <w:rPr>
          <w:sz w:val="24"/>
          <w:szCs w:val="24"/>
        </w:rPr>
        <w:t>późn</w:t>
      </w:r>
      <w:proofErr w:type="spellEnd"/>
      <w:r w:rsidR="00804EAD" w:rsidRPr="005E1D51">
        <w:rPr>
          <w:sz w:val="24"/>
          <w:szCs w:val="24"/>
        </w:rPr>
        <w:t>. zm.)</w:t>
      </w:r>
      <w:r w:rsidRPr="005E1D51">
        <w:rPr>
          <w:sz w:val="24"/>
          <w:szCs w:val="24"/>
        </w:rPr>
        <w:t>;</w:t>
      </w:r>
    </w:p>
    <w:p w:rsidR="00776A63" w:rsidRPr="005E1D51" w:rsidRDefault="00776A63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art. 43 ust. 1 pkt 24 ustawy z dnia 11 marca 2004 r. o podatku od towarów i usług </w:t>
      </w:r>
      <w:hyperlink r:id="rId9" w:history="1">
        <w:r w:rsidRPr="005E1D51">
          <w:rPr>
            <w:sz w:val="24"/>
            <w:szCs w:val="24"/>
          </w:rPr>
          <w:t xml:space="preserve">(Dz.U. </w:t>
        </w:r>
        <w:r w:rsidR="00193D6A" w:rsidRPr="005E1D51">
          <w:rPr>
            <w:sz w:val="24"/>
            <w:szCs w:val="24"/>
          </w:rPr>
          <w:br/>
        </w:r>
        <w:r w:rsidRPr="005E1D51">
          <w:rPr>
            <w:sz w:val="24"/>
            <w:szCs w:val="24"/>
          </w:rPr>
          <w:t xml:space="preserve">z 2017 r. poz. 1221 z </w:t>
        </w:r>
        <w:proofErr w:type="spellStart"/>
        <w:r w:rsidRPr="005E1D51">
          <w:rPr>
            <w:sz w:val="24"/>
            <w:szCs w:val="24"/>
          </w:rPr>
          <w:t>późń</w:t>
        </w:r>
        <w:proofErr w:type="spellEnd"/>
        <w:r w:rsidRPr="005E1D51">
          <w:rPr>
            <w:sz w:val="24"/>
            <w:szCs w:val="24"/>
          </w:rPr>
          <w:t>. zm.)</w:t>
        </w:r>
      </w:hyperlink>
    </w:p>
    <w:p w:rsidR="00193D6A" w:rsidRPr="005E1D51" w:rsidRDefault="00193D6A" w:rsidP="005E1D51">
      <w:p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</w:p>
    <w:p w:rsidR="00D53BE1" w:rsidRPr="005E1D51" w:rsidRDefault="00D53BE1" w:rsidP="005E1D51">
      <w:pPr>
        <w:spacing w:after="0"/>
        <w:jc w:val="center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zarządzam, co następuje:</w:t>
      </w:r>
    </w:p>
    <w:p w:rsidR="00D53BE1" w:rsidRPr="001556A2" w:rsidRDefault="00D53BE1" w:rsidP="00D25BC6">
      <w:pPr>
        <w:spacing w:after="0"/>
        <w:rPr>
          <w:sz w:val="24"/>
          <w:szCs w:val="24"/>
        </w:rPr>
      </w:pP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8779A" w:rsidRPr="001556A2" w:rsidRDefault="00D25BC6" w:rsidP="001556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8779A" w:rsidRPr="001556A2">
        <w:rPr>
          <w:sz w:val="24"/>
          <w:szCs w:val="24"/>
        </w:rPr>
        <w:t>.</w:t>
      </w:r>
    </w:p>
    <w:p w:rsidR="00C8779A" w:rsidRPr="005E1D51" w:rsidRDefault="00D53BE1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opłatę za korzystanie z posiłków przez dzieci w Przedszkolu</w:t>
      </w:r>
      <w:r w:rsidR="00D25BC6">
        <w:rPr>
          <w:sz w:val="24"/>
          <w:szCs w:val="24"/>
        </w:rPr>
        <w:t xml:space="preserve"> </w:t>
      </w:r>
      <w:r w:rsidR="00D5795D">
        <w:rPr>
          <w:sz w:val="24"/>
          <w:szCs w:val="24"/>
        </w:rPr>
        <w:t>w kwocie 7,0</w:t>
      </w:r>
      <w:bookmarkStart w:id="0" w:name="_GoBack"/>
      <w:bookmarkEnd w:id="0"/>
      <w:r w:rsidR="00D25BC6">
        <w:rPr>
          <w:sz w:val="24"/>
          <w:szCs w:val="24"/>
        </w:rPr>
        <w:t>0</w:t>
      </w:r>
      <w:r w:rsidRPr="005E1D51">
        <w:rPr>
          <w:sz w:val="24"/>
          <w:szCs w:val="24"/>
        </w:rPr>
        <w:t xml:space="preserve"> zł, </w:t>
      </w:r>
      <w:r w:rsidR="00C8779A" w:rsidRPr="005E1D51">
        <w:rPr>
          <w:sz w:val="24"/>
          <w:szCs w:val="24"/>
        </w:rPr>
        <w:t>na którą</w:t>
      </w:r>
      <w:r w:rsidRPr="005E1D51">
        <w:rPr>
          <w:sz w:val="24"/>
          <w:szCs w:val="24"/>
        </w:rPr>
        <w:t xml:space="preserve"> składa</w:t>
      </w:r>
      <w:r w:rsidR="00C8779A" w:rsidRPr="005E1D51">
        <w:rPr>
          <w:sz w:val="24"/>
          <w:szCs w:val="24"/>
        </w:rPr>
        <w:t>ją się:</w:t>
      </w:r>
    </w:p>
    <w:p w:rsidR="00C8779A" w:rsidRPr="005E1D51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ś</w:t>
      </w:r>
      <w:r w:rsidR="00395903">
        <w:rPr>
          <w:sz w:val="24"/>
          <w:szCs w:val="24"/>
        </w:rPr>
        <w:t>niadanie – 2,0</w:t>
      </w:r>
      <w:r w:rsidR="00EB02E4">
        <w:rPr>
          <w:sz w:val="24"/>
          <w:szCs w:val="24"/>
        </w:rPr>
        <w:t>0</w:t>
      </w:r>
      <w:r w:rsidR="00C8779A" w:rsidRPr="005E1D51">
        <w:rPr>
          <w:sz w:val="24"/>
          <w:szCs w:val="24"/>
        </w:rPr>
        <w:t xml:space="preserve"> zł,</w:t>
      </w:r>
    </w:p>
    <w:p w:rsidR="00C8779A" w:rsidRPr="005E1D51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o</w:t>
      </w:r>
      <w:r w:rsidR="00EB02E4">
        <w:rPr>
          <w:sz w:val="24"/>
          <w:szCs w:val="24"/>
        </w:rPr>
        <w:t>biad – 3,50</w:t>
      </w:r>
      <w:r w:rsidR="00C8779A" w:rsidRPr="005E1D51">
        <w:rPr>
          <w:sz w:val="24"/>
          <w:szCs w:val="24"/>
        </w:rPr>
        <w:t xml:space="preserve"> zł,</w:t>
      </w:r>
    </w:p>
    <w:p w:rsidR="00C8779A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p</w:t>
      </w:r>
      <w:r w:rsidR="00EB02E4">
        <w:rPr>
          <w:sz w:val="24"/>
          <w:szCs w:val="24"/>
        </w:rPr>
        <w:t xml:space="preserve">odwieczorek – 1,50 </w:t>
      </w:r>
      <w:r w:rsidR="00C8779A" w:rsidRPr="005E1D51">
        <w:rPr>
          <w:sz w:val="24"/>
          <w:szCs w:val="24"/>
        </w:rPr>
        <w:t>zł.</w:t>
      </w:r>
    </w:p>
    <w:p w:rsidR="00C25F4A" w:rsidRDefault="00C25F4A" w:rsidP="00C25F4A">
      <w:pPr>
        <w:spacing w:after="0"/>
        <w:ind w:left="720"/>
        <w:jc w:val="both"/>
        <w:rPr>
          <w:sz w:val="24"/>
          <w:szCs w:val="24"/>
        </w:rPr>
      </w:pPr>
    </w:p>
    <w:p w:rsidR="00C25F4A" w:rsidRPr="00C25F4A" w:rsidRDefault="00C25F4A" w:rsidP="00C25F4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§ 2</w:t>
      </w:r>
      <w:r w:rsidRPr="00C25F4A">
        <w:rPr>
          <w:sz w:val="24"/>
          <w:szCs w:val="24"/>
        </w:rPr>
        <w:t>.</w:t>
      </w:r>
    </w:p>
    <w:p w:rsidR="00D25BC6" w:rsidRDefault="00D25BC6" w:rsidP="00D25BC6">
      <w:pPr>
        <w:spacing w:after="0"/>
        <w:ind w:left="720"/>
        <w:jc w:val="both"/>
        <w:rPr>
          <w:sz w:val="24"/>
          <w:szCs w:val="24"/>
        </w:rPr>
      </w:pPr>
    </w:p>
    <w:p w:rsidR="00D25BC6" w:rsidRDefault="00C25F4A" w:rsidP="00C25F4A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opłatę za kor</w:t>
      </w:r>
      <w:r>
        <w:rPr>
          <w:sz w:val="24"/>
          <w:szCs w:val="24"/>
        </w:rPr>
        <w:t>zystanie z posiłków prz</w:t>
      </w:r>
      <w:r w:rsidR="00395903">
        <w:rPr>
          <w:sz w:val="24"/>
          <w:szCs w:val="24"/>
        </w:rPr>
        <w:t>ez uczniów w szkole w kwocie 5,0</w:t>
      </w:r>
      <w:r>
        <w:rPr>
          <w:sz w:val="24"/>
          <w:szCs w:val="24"/>
        </w:rPr>
        <w:t>0 zł za jeden obiad.</w:t>
      </w:r>
    </w:p>
    <w:p w:rsidR="00D25BC6" w:rsidRPr="005E1D51" w:rsidRDefault="00D25BC6" w:rsidP="00D25BC6">
      <w:pPr>
        <w:spacing w:after="0"/>
        <w:ind w:left="720"/>
        <w:jc w:val="both"/>
        <w:rPr>
          <w:sz w:val="24"/>
          <w:szCs w:val="24"/>
        </w:rPr>
      </w:pPr>
    </w:p>
    <w:p w:rsidR="00C8779A" w:rsidRPr="001556A2" w:rsidRDefault="00C25F4A" w:rsidP="005E1D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  <w:r w:rsidR="00C8779A" w:rsidRPr="001556A2">
        <w:rPr>
          <w:sz w:val="24"/>
          <w:szCs w:val="24"/>
        </w:rPr>
        <w:t>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Ustalam opłatę za korzystanie z obiadów przez nauczycieli i pracowników administracji </w:t>
      </w:r>
      <w:r w:rsidR="00193D6A" w:rsidRPr="005E1D51">
        <w:rPr>
          <w:sz w:val="24"/>
          <w:szCs w:val="24"/>
        </w:rPr>
        <w:br/>
      </w:r>
      <w:r w:rsidR="002A7C6B">
        <w:rPr>
          <w:sz w:val="24"/>
          <w:szCs w:val="24"/>
        </w:rPr>
        <w:t>i obsługi w przedszkolu w kwocie 5,60</w:t>
      </w:r>
      <w:r w:rsidR="00D25BC6">
        <w:rPr>
          <w:sz w:val="24"/>
          <w:szCs w:val="24"/>
        </w:rPr>
        <w:t xml:space="preserve"> zł, natomias</w:t>
      </w:r>
      <w:r w:rsidR="00395903">
        <w:rPr>
          <w:sz w:val="24"/>
          <w:szCs w:val="24"/>
        </w:rPr>
        <w:t>t w stołówce szkoły w kwocie 8,0</w:t>
      </w:r>
      <w:r w:rsidR="00D25BC6">
        <w:rPr>
          <w:sz w:val="24"/>
          <w:szCs w:val="24"/>
        </w:rPr>
        <w:t>0 zł.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Wartość posiłków została zwiększona o 60% tytułem kosztów przygotowania posiłków.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 xml:space="preserve">Ponadto, </w:t>
      </w:r>
      <w:r w:rsidR="00C6247D" w:rsidRPr="005E1D51">
        <w:rPr>
          <w:sz w:val="24"/>
          <w:szCs w:val="24"/>
        </w:rPr>
        <w:t>w przypadku pracowników administracji i obsługi,</w:t>
      </w:r>
      <w:r w:rsidR="00C25F4A">
        <w:rPr>
          <w:sz w:val="24"/>
          <w:szCs w:val="24"/>
        </w:rPr>
        <w:t xml:space="preserve"> </w:t>
      </w:r>
      <w:r w:rsidRPr="005E1D51">
        <w:rPr>
          <w:sz w:val="24"/>
          <w:szCs w:val="24"/>
        </w:rPr>
        <w:t>powyższa kwota zostaje powiększona o 8% podatku VAT.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8779A" w:rsidRPr="001556A2" w:rsidRDefault="00C8779A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4.</w:t>
      </w:r>
    </w:p>
    <w:p w:rsidR="00C8779A" w:rsidRPr="005E1D51" w:rsidRDefault="00C8779A" w:rsidP="005E1D51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Dyrektor zastrzega sobie prawo do zmiany wysokości opłat w przypadku wzrostu cen produktów żywnościowych lub wystąpienia innych nieprzewidzianych okoliczności mających wpływ na ceny posiłków.</w:t>
      </w:r>
    </w:p>
    <w:p w:rsidR="00D53BE1" w:rsidRPr="001556A2" w:rsidRDefault="00D53BE1" w:rsidP="00C25F4A">
      <w:pPr>
        <w:spacing w:after="0"/>
        <w:rPr>
          <w:sz w:val="24"/>
          <w:szCs w:val="24"/>
        </w:rPr>
      </w:pP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140816" w:rsidRPr="001556A2" w:rsidRDefault="00C25F4A" w:rsidP="005E1D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B72E08" w:rsidRPr="001556A2">
        <w:rPr>
          <w:sz w:val="24"/>
          <w:szCs w:val="24"/>
        </w:rPr>
        <w:t>.</w:t>
      </w:r>
    </w:p>
    <w:p w:rsidR="00B72E08" w:rsidRPr="005E1D51" w:rsidRDefault="00B72E08" w:rsidP="005E1D51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5E1D51">
        <w:rPr>
          <w:rFonts w:eastAsia="Times New Roman"/>
          <w:sz w:val="24"/>
          <w:szCs w:val="24"/>
          <w:lang w:eastAsia="pl-PL"/>
        </w:rPr>
        <w:t>Dzienna stawka żywieniowa za każdy z pos</w:t>
      </w:r>
      <w:r w:rsidR="00D75E0E" w:rsidRPr="005E1D51">
        <w:rPr>
          <w:rFonts w:eastAsia="Times New Roman"/>
          <w:sz w:val="24"/>
          <w:szCs w:val="24"/>
          <w:lang w:eastAsia="pl-PL"/>
        </w:rPr>
        <w:t>iłków ustalana jest wyłącznie z </w:t>
      </w:r>
      <w:r w:rsidRPr="005E1D51">
        <w:rPr>
          <w:rFonts w:eastAsia="Times New Roman"/>
          <w:sz w:val="24"/>
          <w:szCs w:val="24"/>
          <w:lang w:eastAsia="pl-PL"/>
        </w:rPr>
        <w:t>uwzględnieniem kosztów produktów wykorzystanych do przygotowania posiłku, bez wliczania wynagrodzeń pracowników i składek naliczanych od tych wynagrodzeń oraz kosztów utrzymania stołówki, zgodnie z treścią każdorazowego z</w:t>
      </w:r>
      <w:r w:rsidR="002A7C6B">
        <w:rPr>
          <w:rFonts w:eastAsia="Times New Roman"/>
          <w:sz w:val="24"/>
          <w:szCs w:val="24"/>
          <w:lang w:eastAsia="pl-PL"/>
        </w:rPr>
        <w:t xml:space="preserve">arządzenia Dyrektora </w:t>
      </w:r>
      <w:proofErr w:type="spellStart"/>
      <w:r w:rsidR="002A7C6B">
        <w:rPr>
          <w:rFonts w:eastAsia="Times New Roman"/>
          <w:sz w:val="24"/>
          <w:szCs w:val="24"/>
          <w:lang w:eastAsia="pl-PL"/>
        </w:rPr>
        <w:t>ZSzP</w:t>
      </w:r>
      <w:proofErr w:type="spellEnd"/>
      <w:r w:rsidR="002A7C6B">
        <w:rPr>
          <w:rFonts w:eastAsia="Times New Roman"/>
          <w:sz w:val="24"/>
          <w:szCs w:val="24"/>
          <w:lang w:eastAsia="pl-PL"/>
        </w:rPr>
        <w:t xml:space="preserve"> nr 10 w Rybniku</w:t>
      </w:r>
      <w:r w:rsidRPr="005E1D51">
        <w:rPr>
          <w:rFonts w:eastAsia="Times New Roman"/>
          <w:sz w:val="24"/>
          <w:szCs w:val="24"/>
          <w:lang w:eastAsia="pl-PL"/>
        </w:rPr>
        <w:t xml:space="preserve"> w sprawie ustalenia opłat za korzystanie z posiłków.</w:t>
      </w:r>
    </w:p>
    <w:p w:rsidR="00B72E08" w:rsidRPr="005E1D51" w:rsidRDefault="002A7C6B" w:rsidP="005E1D51">
      <w:pPr>
        <w:pStyle w:val="Akapitzlist"/>
        <w:numPr>
          <w:ilvl w:val="0"/>
          <w:numId w:val="5"/>
        </w:num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  <w:proofErr w:type="spellStart"/>
      <w:r>
        <w:rPr>
          <w:sz w:val="24"/>
          <w:szCs w:val="24"/>
        </w:rPr>
        <w:t>ZSzP</w:t>
      </w:r>
      <w:proofErr w:type="spellEnd"/>
      <w:r>
        <w:rPr>
          <w:sz w:val="24"/>
          <w:szCs w:val="24"/>
        </w:rPr>
        <w:t xml:space="preserve"> nr 10 w Rybniku</w:t>
      </w:r>
      <w:r w:rsidR="00793028" w:rsidRPr="005E1D51">
        <w:rPr>
          <w:sz w:val="24"/>
          <w:szCs w:val="24"/>
        </w:rPr>
        <w:t xml:space="preserve"> </w:t>
      </w:r>
      <w:r w:rsidR="00B72E08" w:rsidRPr="005E1D51">
        <w:rPr>
          <w:sz w:val="24"/>
          <w:szCs w:val="24"/>
        </w:rPr>
        <w:t>nie ponosi żadnej odpowiedzialności za skutki zdrowotne spożycia przez dziecko posiłku lub jego części wynikając</w:t>
      </w:r>
      <w:r w:rsidR="00D75E0E" w:rsidRPr="005E1D51">
        <w:rPr>
          <w:sz w:val="24"/>
          <w:szCs w:val="24"/>
        </w:rPr>
        <w:t>e</w:t>
      </w:r>
      <w:r>
        <w:rPr>
          <w:sz w:val="24"/>
          <w:szCs w:val="24"/>
        </w:rPr>
        <w:t xml:space="preserve"> z przyczyn od Zespołu</w:t>
      </w:r>
      <w:r w:rsidR="00B72E08" w:rsidRPr="005E1D51">
        <w:rPr>
          <w:sz w:val="24"/>
          <w:szCs w:val="24"/>
        </w:rPr>
        <w:t xml:space="preserve"> niezależnych.</w:t>
      </w:r>
    </w:p>
    <w:p w:rsidR="00193D6A" w:rsidRPr="001556A2" w:rsidRDefault="00193D6A" w:rsidP="005E1D51">
      <w:pPr>
        <w:spacing w:after="0"/>
        <w:jc w:val="center"/>
        <w:rPr>
          <w:sz w:val="24"/>
          <w:szCs w:val="24"/>
        </w:rPr>
      </w:pPr>
    </w:p>
    <w:p w:rsidR="00B72E08" w:rsidRPr="001556A2" w:rsidRDefault="00C25F4A" w:rsidP="005E1D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  <w:r w:rsidR="00B72E08" w:rsidRPr="001556A2">
        <w:rPr>
          <w:sz w:val="24"/>
          <w:szCs w:val="24"/>
        </w:rPr>
        <w:t>.</w:t>
      </w:r>
    </w:p>
    <w:p w:rsidR="008D2F0C" w:rsidRPr="008D2F0C" w:rsidRDefault="00C6247D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Należności płatne są przelewem na rachu</w:t>
      </w:r>
      <w:r w:rsidR="008D2F0C">
        <w:rPr>
          <w:rFonts w:eastAsia="Times New Roman"/>
          <w:sz w:val="24"/>
          <w:szCs w:val="24"/>
          <w:lang w:eastAsia="pl-PL"/>
        </w:rPr>
        <w:t xml:space="preserve">nek bankowy dochodów </w:t>
      </w:r>
    </w:p>
    <w:p w:rsidR="00793028" w:rsidRDefault="008D2F0C" w:rsidP="008D2F0C">
      <w:pPr>
        <w:pStyle w:val="Akapitzlist"/>
        <w:spacing w:after="0"/>
        <w:ind w:left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Zespołu </w:t>
      </w:r>
      <w:proofErr w:type="spellStart"/>
      <w:r>
        <w:rPr>
          <w:rFonts w:eastAsia="Times New Roman"/>
          <w:sz w:val="24"/>
          <w:szCs w:val="24"/>
          <w:lang w:eastAsia="pl-PL"/>
        </w:rPr>
        <w:t>Szkolno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– Przedszkolnego nr 10 w Rybniku </w:t>
      </w:r>
      <w:r w:rsidR="00C6247D" w:rsidRPr="005E1D51">
        <w:rPr>
          <w:rFonts w:eastAsia="Times New Roman"/>
          <w:sz w:val="24"/>
          <w:szCs w:val="24"/>
          <w:lang w:eastAsia="pl-PL"/>
        </w:rPr>
        <w:t>o</w:t>
      </w:r>
      <w:r w:rsidR="00804EAD" w:rsidRPr="005E1D51">
        <w:rPr>
          <w:rFonts w:eastAsia="Times New Roman"/>
          <w:sz w:val="24"/>
          <w:szCs w:val="24"/>
          <w:lang w:eastAsia="pl-PL"/>
        </w:rPr>
        <w:t> </w:t>
      </w:r>
      <w:r w:rsidR="00793028" w:rsidRPr="005E1D51">
        <w:rPr>
          <w:rFonts w:eastAsia="Times New Roman"/>
          <w:sz w:val="24"/>
          <w:szCs w:val="24"/>
          <w:lang w:eastAsia="pl-PL"/>
        </w:rPr>
        <w:t xml:space="preserve">numerze </w:t>
      </w:r>
    </w:p>
    <w:p w:rsidR="008D2F0C" w:rsidRPr="008D2F0C" w:rsidRDefault="008D2F0C" w:rsidP="008D2F0C">
      <w:pPr>
        <w:pStyle w:val="Akapitzlist"/>
        <w:spacing w:after="0"/>
        <w:ind w:left="284"/>
        <w:jc w:val="center"/>
        <w:rPr>
          <w:rFonts w:cs="Helvetica"/>
          <w:b/>
          <w:sz w:val="32"/>
          <w:szCs w:val="32"/>
          <w:shd w:val="clear" w:color="auto" w:fill="FAFAFA"/>
        </w:rPr>
      </w:pPr>
      <w:r w:rsidRPr="008D2F0C">
        <w:rPr>
          <w:rFonts w:cs="Helvetica"/>
          <w:b/>
          <w:sz w:val="32"/>
          <w:szCs w:val="32"/>
          <w:shd w:val="clear" w:color="auto" w:fill="FAFAFA"/>
        </w:rPr>
        <w:t>46 1020 2528 0000 0802 0435 6952</w:t>
      </w:r>
    </w:p>
    <w:p w:rsidR="00C6247D" w:rsidRPr="005E1D51" w:rsidRDefault="00C6247D" w:rsidP="005E1D51">
      <w:pPr>
        <w:pStyle w:val="Akapitzlist"/>
        <w:spacing w:after="0"/>
        <w:ind w:left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W opisie przelewu należy podać: imię i nazwisko dziecka, grupę, do której dziecko uczęszcza, miesiąc, za który wnoszona jest wpłata oraz tytuł wpłaty: wyżywienie/W/ … zł, pobyt/P/ … zł.</w:t>
      </w:r>
    </w:p>
    <w:p w:rsidR="00C6247D" w:rsidRPr="008D2F0C" w:rsidRDefault="00C6247D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b/>
          <w:sz w:val="24"/>
          <w:szCs w:val="24"/>
          <w:u w:val="single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 xml:space="preserve">Rodzic dokonuje wpłat za żywienie i pobyt </w:t>
      </w:r>
      <w:r w:rsidRPr="008D2F0C">
        <w:rPr>
          <w:rFonts w:eastAsia="Times New Roman"/>
          <w:b/>
          <w:sz w:val="24"/>
          <w:szCs w:val="24"/>
          <w:u w:val="single"/>
          <w:lang w:eastAsia="pl-PL"/>
        </w:rPr>
        <w:t xml:space="preserve">z dołu, każdorazowo </w:t>
      </w:r>
      <w:r w:rsidRPr="008D2F0C">
        <w:rPr>
          <w:rFonts w:eastAsia="Times New Roman"/>
          <w:b/>
          <w:bCs/>
          <w:sz w:val="24"/>
          <w:szCs w:val="24"/>
          <w:u w:val="single"/>
          <w:lang w:eastAsia="pl-PL"/>
        </w:rPr>
        <w:t>do piętnastego dnia</w:t>
      </w:r>
      <w:r w:rsidRPr="008D2F0C">
        <w:rPr>
          <w:rFonts w:eastAsia="Times New Roman"/>
          <w:b/>
          <w:sz w:val="24"/>
          <w:szCs w:val="24"/>
          <w:u w:val="single"/>
          <w:lang w:eastAsia="pl-PL"/>
        </w:rPr>
        <w:t xml:space="preserve"> miesiąca kalendarzowego następującego po okresie rozliczeniowym.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6247D" w:rsidRPr="001556A2" w:rsidRDefault="00C25F4A" w:rsidP="005E1D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C6247D" w:rsidRPr="001556A2">
        <w:rPr>
          <w:sz w:val="24"/>
          <w:szCs w:val="24"/>
        </w:rPr>
        <w:t>.</w:t>
      </w:r>
    </w:p>
    <w:p w:rsidR="00C6247D" w:rsidRPr="005E1D51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Za termin dokonania zapłaty uważa się dzień wpływu należności</w:t>
      </w:r>
      <w:r w:rsidR="002571B8">
        <w:rPr>
          <w:rFonts w:eastAsia="Times New Roman"/>
          <w:sz w:val="24"/>
          <w:szCs w:val="24"/>
          <w:lang w:eastAsia="pl-PL"/>
        </w:rPr>
        <w:t xml:space="preserve"> na rachunek bankowy Zespołu </w:t>
      </w:r>
      <w:proofErr w:type="spellStart"/>
      <w:r w:rsidR="002571B8">
        <w:rPr>
          <w:rFonts w:eastAsia="Times New Roman"/>
          <w:sz w:val="24"/>
          <w:szCs w:val="24"/>
          <w:lang w:eastAsia="pl-PL"/>
        </w:rPr>
        <w:t>Szkolno</w:t>
      </w:r>
      <w:proofErr w:type="spellEnd"/>
      <w:r w:rsidR="002571B8">
        <w:rPr>
          <w:rFonts w:eastAsia="Times New Roman"/>
          <w:sz w:val="24"/>
          <w:szCs w:val="24"/>
          <w:lang w:eastAsia="pl-PL"/>
        </w:rPr>
        <w:t xml:space="preserve"> – Przedszkolnego nr 10 w Rybniku</w:t>
      </w:r>
      <w:r w:rsidRPr="005E1D51">
        <w:rPr>
          <w:rFonts w:eastAsia="Times New Roman"/>
          <w:sz w:val="24"/>
          <w:szCs w:val="24"/>
          <w:lang w:eastAsia="pl-PL"/>
        </w:rPr>
        <w:t>.</w:t>
      </w:r>
    </w:p>
    <w:p w:rsidR="00C6247D" w:rsidRPr="00686833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 xml:space="preserve">Nieterminowe regulowanie należności wynikających z rozliczenia miesięcznego spowoduje naliczenie odsetek </w:t>
      </w:r>
      <w:r w:rsidR="0001721D" w:rsidRPr="005E1D51">
        <w:rPr>
          <w:rFonts w:eastAsia="Times New Roman"/>
          <w:sz w:val="24"/>
          <w:szCs w:val="24"/>
          <w:lang w:eastAsia="pl-PL"/>
        </w:rPr>
        <w:t>od należności publicznoprawnych</w:t>
      </w:r>
      <w:r w:rsidRPr="005E1D51">
        <w:rPr>
          <w:rFonts w:eastAsia="Times New Roman"/>
          <w:sz w:val="24"/>
          <w:szCs w:val="24"/>
          <w:lang w:eastAsia="pl-PL"/>
        </w:rPr>
        <w:t>. Odsetki naliczane będą począwszy od pierwszego dnia następującego po terminie płatności do dnia wpłaty włącznie.</w:t>
      </w:r>
    </w:p>
    <w:p w:rsidR="00003F05" w:rsidRPr="002536E8" w:rsidRDefault="00990745" w:rsidP="002536E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color w:val="000000" w:themeColor="text1"/>
          <w:sz w:val="24"/>
          <w:szCs w:val="24"/>
          <w:shd w:val="clear" w:color="auto" w:fill="FAFAFA"/>
        </w:rPr>
      </w:pPr>
      <w:bookmarkStart w:id="1" w:name="_Hlk517093462"/>
      <w:r w:rsidRPr="002B2A53">
        <w:rPr>
          <w:rFonts w:cs="Helvetica"/>
          <w:color w:val="000000" w:themeColor="text1"/>
          <w:sz w:val="24"/>
          <w:szCs w:val="24"/>
        </w:rPr>
        <w:t>Zaległość wynikająca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z rozliczenia miesięcznego przekraczając</w:t>
      </w:r>
      <w:r w:rsidRPr="002B2A53">
        <w:rPr>
          <w:rFonts w:cs="Helvetica"/>
          <w:color w:val="000000" w:themeColor="text1"/>
          <w:sz w:val="24"/>
          <w:szCs w:val="24"/>
        </w:rPr>
        <w:t>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14 dni</w:t>
      </w:r>
      <w:r w:rsidRPr="002B2A53">
        <w:rPr>
          <w:rFonts w:cs="Helvetica"/>
          <w:color w:val="000000" w:themeColor="text1"/>
          <w:sz w:val="24"/>
          <w:szCs w:val="24"/>
        </w:rPr>
        <w:t xml:space="preserve"> skutkować będzie</w:t>
      </w:r>
      <w:r w:rsidR="002571B8">
        <w:rPr>
          <w:rFonts w:cs="Helvetica"/>
          <w:color w:val="000000" w:themeColor="text1"/>
          <w:sz w:val="24"/>
          <w:szCs w:val="24"/>
        </w:rPr>
        <w:t xml:space="preserve"> </w:t>
      </w:r>
      <w:r w:rsidRPr="002B2A53">
        <w:rPr>
          <w:rFonts w:cs="Helvetica"/>
          <w:color w:val="000000" w:themeColor="text1"/>
          <w:sz w:val="24"/>
          <w:szCs w:val="24"/>
        </w:rPr>
        <w:t>zawieszeniem świadczenia na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rzecz dziecka </w:t>
      </w:r>
      <w:r w:rsidRPr="002B2A53">
        <w:rPr>
          <w:rFonts w:cs="Helvetica"/>
          <w:color w:val="000000" w:themeColor="text1"/>
          <w:sz w:val="24"/>
          <w:szCs w:val="24"/>
        </w:rPr>
        <w:t xml:space="preserve">usługi żywienia oraz pobytu </w:t>
      </w:r>
      <w:r w:rsidRPr="002B2A53">
        <w:rPr>
          <w:rFonts w:eastAsia="Times New Roman"/>
          <w:color w:val="000000" w:themeColor="text1"/>
          <w:sz w:val="24"/>
          <w:szCs w:val="24"/>
          <w:lang w:eastAsia="pl-PL"/>
        </w:rPr>
        <w:t xml:space="preserve">dziecka poza </w:t>
      </w:r>
      <w:r w:rsidRPr="002B2A53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godzinami bezpłatnego nauczania, wychowania i opieki wynikających z uchwały Rady</w:t>
      </w:r>
      <w:r w:rsidRPr="002536E8">
        <w:rPr>
          <w:rFonts w:eastAsia="Times New Roman"/>
          <w:color w:val="000000" w:themeColor="text1"/>
          <w:sz w:val="24"/>
          <w:szCs w:val="24"/>
          <w:lang w:eastAsia="pl-PL"/>
        </w:rPr>
        <w:t xml:space="preserve"> Miasta Rybnika nr 683/XLIV/2018 z dnia 18 stycznia 2018 r.</w:t>
      </w:r>
      <w:r w:rsidRPr="002B2A53">
        <w:rPr>
          <w:rFonts w:cs="Helvetica"/>
          <w:color w:val="000000" w:themeColor="text1"/>
          <w:sz w:val="24"/>
          <w:szCs w:val="24"/>
        </w:rPr>
        <w:t> </w:t>
      </w:r>
    </w:p>
    <w:bookmarkEnd w:id="1"/>
    <w:p w:rsidR="00C6247D" w:rsidRPr="005E1D51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Dochodzenie należności budżetowych z tytułu nieuis</w:t>
      </w:r>
      <w:r w:rsidR="00D75E0E" w:rsidRPr="005E1D51">
        <w:rPr>
          <w:rFonts w:eastAsia="Times New Roman"/>
          <w:sz w:val="24"/>
          <w:szCs w:val="24"/>
          <w:lang w:eastAsia="pl-PL"/>
        </w:rPr>
        <w:t>zczonych opłat za korzystanie z </w:t>
      </w:r>
      <w:r w:rsidRPr="005E1D51">
        <w:rPr>
          <w:rFonts w:eastAsia="Times New Roman"/>
          <w:sz w:val="24"/>
          <w:szCs w:val="24"/>
          <w:lang w:eastAsia="pl-PL"/>
        </w:rPr>
        <w:t xml:space="preserve">wychowania przedszkolnego następuje na podstawie przepisów o postępowaniu egzekucyjnym w administracji (Ustawa z dnia 17 czerwca 1966 r. o postępowaniu egzekucyjnym w administracji, Dz. U. z </w:t>
      </w:r>
      <w:r w:rsidRPr="005E1D51">
        <w:rPr>
          <w:sz w:val="24"/>
          <w:szCs w:val="24"/>
        </w:rPr>
        <w:t>2018 r. poz. 138, 398</w:t>
      </w:r>
      <w:r w:rsidRPr="005E1D51">
        <w:rPr>
          <w:rFonts w:eastAsia="Times New Roman"/>
          <w:sz w:val="24"/>
          <w:szCs w:val="24"/>
          <w:lang w:eastAsia="pl-PL"/>
        </w:rPr>
        <w:t xml:space="preserve"> z </w:t>
      </w:r>
      <w:proofErr w:type="spellStart"/>
      <w:r w:rsidRPr="005E1D5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5E1D51">
        <w:rPr>
          <w:rFonts w:eastAsia="Times New Roman"/>
          <w:sz w:val="24"/>
          <w:szCs w:val="24"/>
          <w:lang w:eastAsia="pl-PL"/>
        </w:rPr>
        <w:t>. zm.).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D75E0E" w:rsidRPr="001556A2" w:rsidRDefault="00C25F4A" w:rsidP="005E1D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  <w:r w:rsidR="00D75E0E" w:rsidRPr="001556A2">
        <w:rPr>
          <w:sz w:val="24"/>
          <w:szCs w:val="24"/>
        </w:rPr>
        <w:t>.</w:t>
      </w:r>
    </w:p>
    <w:p w:rsidR="00D75E0E" w:rsidRPr="00B812F4" w:rsidRDefault="002571B8" w:rsidP="005E1D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zarządzenie Dyrektora Zespołu </w:t>
      </w:r>
      <w:proofErr w:type="spellStart"/>
      <w:r>
        <w:rPr>
          <w:sz w:val="24"/>
          <w:szCs w:val="24"/>
        </w:rPr>
        <w:t>S</w:t>
      </w:r>
      <w:r w:rsidR="00395903">
        <w:rPr>
          <w:sz w:val="24"/>
          <w:szCs w:val="24"/>
        </w:rPr>
        <w:t>zkolno</w:t>
      </w:r>
      <w:proofErr w:type="spellEnd"/>
      <w:r w:rsidR="00395903">
        <w:rPr>
          <w:sz w:val="24"/>
          <w:szCs w:val="24"/>
        </w:rPr>
        <w:t xml:space="preserve"> – Przedszkolnego z dn. 2 września </w:t>
      </w:r>
      <w:r>
        <w:rPr>
          <w:sz w:val="24"/>
          <w:szCs w:val="24"/>
        </w:rPr>
        <w:t>201</w:t>
      </w:r>
      <w:r w:rsidR="00395903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863F27" w:rsidRDefault="00863F27" w:rsidP="00863F27">
      <w:pPr>
        <w:spacing w:after="0"/>
        <w:jc w:val="center"/>
        <w:rPr>
          <w:sz w:val="24"/>
          <w:szCs w:val="24"/>
        </w:rPr>
      </w:pPr>
    </w:p>
    <w:p w:rsidR="00863F27" w:rsidRPr="001556A2" w:rsidRDefault="00863F27" w:rsidP="00863F27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 xml:space="preserve">§ </w:t>
      </w:r>
      <w:r w:rsidR="00C25F4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63F27" w:rsidRPr="00B812F4" w:rsidRDefault="00863F27" w:rsidP="00863F27">
      <w:pPr>
        <w:spacing w:after="0"/>
        <w:jc w:val="both"/>
        <w:rPr>
          <w:sz w:val="24"/>
          <w:szCs w:val="24"/>
        </w:rPr>
      </w:pPr>
      <w:r w:rsidRPr="00B812F4">
        <w:rPr>
          <w:sz w:val="24"/>
          <w:szCs w:val="24"/>
        </w:rPr>
        <w:t>Zarzą</w:t>
      </w:r>
      <w:r w:rsidR="002571B8">
        <w:rPr>
          <w:sz w:val="24"/>
          <w:szCs w:val="24"/>
        </w:rPr>
        <w:t>dzenie wc</w:t>
      </w:r>
      <w:r w:rsidR="00D25BC6">
        <w:rPr>
          <w:sz w:val="24"/>
          <w:szCs w:val="24"/>
        </w:rPr>
        <w:t>hodzi w życie z dniem 1 września</w:t>
      </w:r>
      <w:r w:rsidR="00395903">
        <w:rPr>
          <w:sz w:val="24"/>
          <w:szCs w:val="24"/>
        </w:rPr>
        <w:t xml:space="preserve"> 2021</w:t>
      </w:r>
      <w:r w:rsidR="002571B8">
        <w:rPr>
          <w:sz w:val="24"/>
          <w:szCs w:val="24"/>
        </w:rPr>
        <w:t>r.</w:t>
      </w:r>
    </w:p>
    <w:sectPr w:rsidR="00863F27" w:rsidRPr="00B812F4" w:rsidSect="003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63" w:rsidRDefault="00BD5163" w:rsidP="00793028">
      <w:pPr>
        <w:spacing w:after="0" w:line="240" w:lineRule="auto"/>
      </w:pPr>
      <w:r>
        <w:separator/>
      </w:r>
    </w:p>
  </w:endnote>
  <w:endnote w:type="continuationSeparator" w:id="0">
    <w:p w:rsidR="00BD5163" w:rsidRDefault="00BD5163" w:rsidP="0079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63" w:rsidRDefault="00BD5163" w:rsidP="00793028">
      <w:pPr>
        <w:spacing w:after="0" w:line="240" w:lineRule="auto"/>
      </w:pPr>
      <w:r>
        <w:separator/>
      </w:r>
    </w:p>
  </w:footnote>
  <w:footnote w:type="continuationSeparator" w:id="0">
    <w:p w:rsidR="00BD5163" w:rsidRDefault="00BD5163" w:rsidP="0079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305"/>
    <w:multiLevelType w:val="hybridMultilevel"/>
    <w:tmpl w:val="C37CF880"/>
    <w:lvl w:ilvl="0" w:tplc="568209B4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7368"/>
    <w:multiLevelType w:val="hybridMultilevel"/>
    <w:tmpl w:val="66B46320"/>
    <w:lvl w:ilvl="0" w:tplc="5DEC8DE0">
      <w:start w:val="1"/>
      <w:numFmt w:val="decimal"/>
      <w:lvlText w:val="%1."/>
      <w:lvlJc w:val="left"/>
      <w:pPr>
        <w:ind w:left="4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42347C"/>
    <w:multiLevelType w:val="hybridMultilevel"/>
    <w:tmpl w:val="876A6D8C"/>
    <w:lvl w:ilvl="0" w:tplc="2E6A0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2048"/>
    <w:multiLevelType w:val="hybridMultilevel"/>
    <w:tmpl w:val="2F761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764"/>
    <w:multiLevelType w:val="hybridMultilevel"/>
    <w:tmpl w:val="3AC4B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0058"/>
    <w:multiLevelType w:val="hybridMultilevel"/>
    <w:tmpl w:val="0062FB58"/>
    <w:lvl w:ilvl="0" w:tplc="30CAFE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B"/>
    <w:rsid w:val="00003F05"/>
    <w:rsid w:val="0001721D"/>
    <w:rsid w:val="000D25F5"/>
    <w:rsid w:val="00133B12"/>
    <w:rsid w:val="00140816"/>
    <w:rsid w:val="001556A2"/>
    <w:rsid w:val="00187C3E"/>
    <w:rsid w:val="00193D6A"/>
    <w:rsid w:val="00232270"/>
    <w:rsid w:val="002536E8"/>
    <w:rsid w:val="002571B8"/>
    <w:rsid w:val="0025755A"/>
    <w:rsid w:val="0026530F"/>
    <w:rsid w:val="00292113"/>
    <w:rsid w:val="002A7C6B"/>
    <w:rsid w:val="002B2A53"/>
    <w:rsid w:val="002D1D30"/>
    <w:rsid w:val="002D4471"/>
    <w:rsid w:val="002F3FAE"/>
    <w:rsid w:val="002F57D6"/>
    <w:rsid w:val="0031196A"/>
    <w:rsid w:val="00315D70"/>
    <w:rsid w:val="00395903"/>
    <w:rsid w:val="003F08CB"/>
    <w:rsid w:val="003F54A4"/>
    <w:rsid w:val="00453897"/>
    <w:rsid w:val="0048314B"/>
    <w:rsid w:val="004F0A86"/>
    <w:rsid w:val="00510BFA"/>
    <w:rsid w:val="00513BF9"/>
    <w:rsid w:val="005E1D51"/>
    <w:rsid w:val="005F05B0"/>
    <w:rsid w:val="00686833"/>
    <w:rsid w:val="00745DCD"/>
    <w:rsid w:val="00776A63"/>
    <w:rsid w:val="00793028"/>
    <w:rsid w:val="00794E26"/>
    <w:rsid w:val="007E61A9"/>
    <w:rsid w:val="00804EAD"/>
    <w:rsid w:val="00812748"/>
    <w:rsid w:val="00863F27"/>
    <w:rsid w:val="00863F92"/>
    <w:rsid w:val="00877AAB"/>
    <w:rsid w:val="008D2F0C"/>
    <w:rsid w:val="0091170F"/>
    <w:rsid w:val="00990745"/>
    <w:rsid w:val="009E4BFD"/>
    <w:rsid w:val="00A348DA"/>
    <w:rsid w:val="00A42A4F"/>
    <w:rsid w:val="00A50292"/>
    <w:rsid w:val="00A84903"/>
    <w:rsid w:val="00B72E08"/>
    <w:rsid w:val="00B80A1A"/>
    <w:rsid w:val="00B812F4"/>
    <w:rsid w:val="00B8570D"/>
    <w:rsid w:val="00BD1D93"/>
    <w:rsid w:val="00BD5163"/>
    <w:rsid w:val="00C25F4A"/>
    <w:rsid w:val="00C35DBF"/>
    <w:rsid w:val="00C3796B"/>
    <w:rsid w:val="00C40308"/>
    <w:rsid w:val="00C6247D"/>
    <w:rsid w:val="00C8779A"/>
    <w:rsid w:val="00CE386C"/>
    <w:rsid w:val="00D11917"/>
    <w:rsid w:val="00D25BC6"/>
    <w:rsid w:val="00D53BE1"/>
    <w:rsid w:val="00D5795D"/>
    <w:rsid w:val="00D60252"/>
    <w:rsid w:val="00D75E0E"/>
    <w:rsid w:val="00DE6703"/>
    <w:rsid w:val="00EB02E4"/>
    <w:rsid w:val="00EE252D"/>
    <w:rsid w:val="00F818E5"/>
    <w:rsid w:val="00FC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D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9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76A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30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30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D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9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76A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30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30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cmrtgq3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8452-FEA6-4F9A-8322-F81B209C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Links>
    <vt:vector size="6" baseType="variant"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https://sip.legalis.pl/document-view.seam?documentId=mfrxilrtg4ytcmrtgq3to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SP 2</cp:lastModifiedBy>
  <cp:revision>4</cp:revision>
  <cp:lastPrinted>2021-08-27T10:11:00Z</cp:lastPrinted>
  <dcterms:created xsi:type="dcterms:W3CDTF">2021-08-27T10:04:00Z</dcterms:created>
  <dcterms:modified xsi:type="dcterms:W3CDTF">2021-08-27T10:56:00Z</dcterms:modified>
</cp:coreProperties>
</file>